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33DAC" w14:textId="77777777" w:rsidR="00853DAA" w:rsidRPr="007A4DA8" w:rsidRDefault="00520D15" w:rsidP="00853DAA">
      <w:pPr>
        <w:jc w:val="center"/>
        <w:rPr>
          <w:sz w:val="28"/>
          <w:szCs w:val="28"/>
        </w:rPr>
      </w:pPr>
      <w:r w:rsidRPr="007A4DA8">
        <w:rPr>
          <w:sz w:val="28"/>
          <w:szCs w:val="28"/>
        </w:rPr>
        <w:t>П</w:t>
      </w:r>
      <w:r w:rsidR="00853DAA" w:rsidRPr="007A4DA8">
        <w:rPr>
          <w:sz w:val="28"/>
          <w:szCs w:val="28"/>
        </w:rPr>
        <w:t>ояснительн</w:t>
      </w:r>
      <w:r w:rsidRPr="007A4DA8">
        <w:rPr>
          <w:sz w:val="28"/>
          <w:szCs w:val="28"/>
        </w:rPr>
        <w:t>ая</w:t>
      </w:r>
      <w:r w:rsidR="00853DAA" w:rsidRPr="007A4DA8">
        <w:rPr>
          <w:sz w:val="28"/>
          <w:szCs w:val="28"/>
        </w:rPr>
        <w:t xml:space="preserve"> записк</w:t>
      </w:r>
      <w:r w:rsidRPr="007A4DA8">
        <w:rPr>
          <w:sz w:val="28"/>
          <w:szCs w:val="28"/>
        </w:rPr>
        <w:t>а</w:t>
      </w:r>
    </w:p>
    <w:p w14:paraId="72961624" w14:textId="77777777" w:rsidR="00A67036" w:rsidRPr="00A67036" w:rsidRDefault="00A67036" w:rsidP="00A67036">
      <w:pPr>
        <w:jc w:val="center"/>
        <w:rPr>
          <w:sz w:val="28"/>
          <w:szCs w:val="28"/>
        </w:rPr>
      </w:pPr>
      <w:r w:rsidRPr="00A67036">
        <w:rPr>
          <w:sz w:val="28"/>
          <w:szCs w:val="28"/>
        </w:rPr>
        <w:t>к проекту постановления администрации города Нефтеюганска</w:t>
      </w:r>
    </w:p>
    <w:p w14:paraId="02DC64B5" w14:textId="77777777" w:rsidR="00A67036" w:rsidRPr="00A67036" w:rsidRDefault="00A67036" w:rsidP="00A67036">
      <w:pPr>
        <w:jc w:val="center"/>
        <w:rPr>
          <w:sz w:val="28"/>
          <w:szCs w:val="28"/>
        </w:rPr>
      </w:pPr>
      <w:r w:rsidRPr="00A67036">
        <w:rPr>
          <w:sz w:val="28"/>
          <w:szCs w:val="28"/>
        </w:rPr>
        <w:t>«Об утверждении порядка предоставления субсидии</w:t>
      </w:r>
    </w:p>
    <w:p w14:paraId="5C103085" w14:textId="77777777" w:rsidR="00A67036" w:rsidRPr="00A67036" w:rsidRDefault="00A67036" w:rsidP="00A67036">
      <w:pPr>
        <w:jc w:val="center"/>
        <w:rPr>
          <w:sz w:val="28"/>
          <w:szCs w:val="28"/>
        </w:rPr>
      </w:pPr>
      <w:r w:rsidRPr="00A67036">
        <w:rPr>
          <w:sz w:val="28"/>
          <w:szCs w:val="28"/>
        </w:rPr>
        <w:t>из бюджета города Нефтеюганска на финансовое обеспечение затрат</w:t>
      </w:r>
    </w:p>
    <w:p w14:paraId="74224412" w14:textId="77777777" w:rsidR="00A67036" w:rsidRPr="00A67036" w:rsidRDefault="00A67036" w:rsidP="00A67036">
      <w:pPr>
        <w:jc w:val="center"/>
        <w:rPr>
          <w:sz w:val="28"/>
          <w:szCs w:val="28"/>
        </w:rPr>
      </w:pPr>
      <w:r w:rsidRPr="00A67036">
        <w:rPr>
          <w:sz w:val="28"/>
          <w:szCs w:val="28"/>
        </w:rPr>
        <w:t>АО «</w:t>
      </w:r>
      <w:proofErr w:type="spellStart"/>
      <w:r w:rsidRPr="00A67036">
        <w:rPr>
          <w:sz w:val="28"/>
          <w:szCs w:val="28"/>
        </w:rPr>
        <w:t>Югансктранстеплосервис</w:t>
      </w:r>
      <w:proofErr w:type="spellEnd"/>
      <w:r w:rsidRPr="00A67036">
        <w:rPr>
          <w:sz w:val="28"/>
          <w:szCs w:val="28"/>
        </w:rPr>
        <w:t>» в случае ввода режима чрезвычайной ситуации на приобретение дизельного топлива, необходимого для работы</w:t>
      </w:r>
    </w:p>
    <w:p w14:paraId="619A4AA4" w14:textId="77777777" w:rsidR="00A67036" w:rsidRPr="00A67036" w:rsidRDefault="00A67036" w:rsidP="00A67036">
      <w:pPr>
        <w:jc w:val="center"/>
        <w:rPr>
          <w:sz w:val="28"/>
          <w:szCs w:val="28"/>
        </w:rPr>
      </w:pPr>
      <w:r w:rsidRPr="00A67036">
        <w:rPr>
          <w:sz w:val="28"/>
          <w:szCs w:val="28"/>
        </w:rPr>
        <w:t>котельных в отопительный период, при условии перевода котлов</w:t>
      </w:r>
    </w:p>
    <w:p w14:paraId="7B2A6C4C" w14:textId="772E6930" w:rsidR="00CC4C21" w:rsidRDefault="00A67036" w:rsidP="00A67036">
      <w:pPr>
        <w:jc w:val="center"/>
        <w:rPr>
          <w:sz w:val="28"/>
          <w:szCs w:val="26"/>
        </w:rPr>
      </w:pPr>
      <w:r w:rsidRPr="00A67036">
        <w:rPr>
          <w:sz w:val="28"/>
          <w:szCs w:val="28"/>
        </w:rPr>
        <w:t>на резервный вид топлива»</w:t>
      </w:r>
    </w:p>
    <w:p w14:paraId="3C10EC0D" w14:textId="36A37BCE" w:rsidR="00162295" w:rsidRPr="00C4166A" w:rsidRDefault="003F400A" w:rsidP="00162295">
      <w:pPr>
        <w:autoSpaceDE w:val="0"/>
        <w:autoSpaceDN w:val="0"/>
        <w:ind w:firstLine="708"/>
        <w:jc w:val="both"/>
        <w:rPr>
          <w:sz w:val="28"/>
        </w:rPr>
      </w:pPr>
      <w:r w:rsidRPr="007A4DA8">
        <w:rPr>
          <w:sz w:val="28"/>
          <w:szCs w:val="28"/>
        </w:rPr>
        <w:t>1.</w:t>
      </w:r>
      <w:r w:rsidR="00853DAA" w:rsidRPr="007A4DA8">
        <w:rPr>
          <w:sz w:val="28"/>
          <w:szCs w:val="28"/>
        </w:rPr>
        <w:t xml:space="preserve">Настоящий проект разработан </w:t>
      </w:r>
      <w:r w:rsidR="00A67036" w:rsidRPr="00A67036">
        <w:rPr>
          <w:sz w:val="28"/>
          <w:szCs w:val="28"/>
        </w:rPr>
        <w:t>в соответствии со статьей 78 Бюджетного кодекса Российской Федерации, Федеральным законом от 06.10.2003 № 131-ФЗ                               «Об общих принципах организации местного самоуправления в Российской Федерации», постановлением Правительства Российской Федерации                                 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приказом Департамента жилищно-коммунального комплекса и энергетики Ханты-Мансийского автономного округа - Югры от 25.08.2025 № 15-нп                                         «Об утверждении нормативов запасов топлива на источниках тепловой энергии акционерного общества «</w:t>
      </w:r>
      <w:proofErr w:type="spellStart"/>
      <w:r w:rsidR="00A67036" w:rsidRPr="00A67036">
        <w:rPr>
          <w:sz w:val="28"/>
          <w:szCs w:val="28"/>
        </w:rPr>
        <w:t>Югансктранстеплосервис</w:t>
      </w:r>
      <w:proofErr w:type="spellEnd"/>
      <w:r w:rsidR="00A67036" w:rsidRPr="00A67036">
        <w:rPr>
          <w:sz w:val="28"/>
          <w:szCs w:val="28"/>
        </w:rPr>
        <w:t>» на 2026 год», решением Думы города Нефтеюганска от 23.12.2024 № 700-VII «О бюджете города Нефтеюганска на 2025 год и плановый период 2026 и 2027 годов», постановлениями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от 15.09.2017 № 569-п «О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Нефтеюганска», во исполнение протокола рабочего совещания от 05.09.2025 №1 «Разработка алгоритма (порядка) выделения финансовых ассигнований из бюджета муниципального образования на приобретение дизельного топлива, необходимого для работы котельных акционерного общества «</w:t>
      </w:r>
      <w:proofErr w:type="spellStart"/>
      <w:r w:rsidR="00A67036" w:rsidRPr="00A67036">
        <w:rPr>
          <w:sz w:val="28"/>
          <w:szCs w:val="28"/>
        </w:rPr>
        <w:t>Югансктранстеплосервис</w:t>
      </w:r>
      <w:proofErr w:type="spellEnd"/>
      <w:r w:rsidR="00A67036" w:rsidRPr="00A67036">
        <w:rPr>
          <w:sz w:val="28"/>
          <w:szCs w:val="28"/>
        </w:rPr>
        <w:t>» (далее АО «</w:t>
      </w:r>
      <w:proofErr w:type="spellStart"/>
      <w:r w:rsidR="00A67036" w:rsidRPr="00A67036">
        <w:rPr>
          <w:sz w:val="28"/>
          <w:szCs w:val="28"/>
        </w:rPr>
        <w:t>Югансктранстеплосервис</w:t>
      </w:r>
      <w:proofErr w:type="spellEnd"/>
      <w:r w:rsidR="00A67036" w:rsidRPr="00A67036">
        <w:rPr>
          <w:sz w:val="28"/>
          <w:szCs w:val="28"/>
        </w:rPr>
        <w:t>») в зимний период, при условии введения режима чрезвычайной ситуации муниципального или регионального уровня»</w:t>
      </w:r>
      <w:r w:rsidR="00162295" w:rsidRPr="007A4DA8">
        <w:rPr>
          <w:bCs/>
          <w:sz w:val="28"/>
        </w:rPr>
        <w:t>.</w:t>
      </w:r>
    </w:p>
    <w:p w14:paraId="703C70E2" w14:textId="77777777" w:rsidR="0016229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>2. 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14:paraId="59C376DA" w14:textId="1411B5AB" w:rsidR="005E7531" w:rsidRDefault="002C0B91" w:rsidP="00D366EA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color w:val="000000"/>
          <w:sz w:val="28"/>
          <w:szCs w:val="20"/>
        </w:rPr>
        <w:t>-</w:t>
      </w:r>
      <w:r w:rsidR="00E263E1">
        <w:rPr>
          <w:color w:val="000000"/>
          <w:sz w:val="28"/>
          <w:szCs w:val="20"/>
        </w:rPr>
        <w:t>субсидия предоставляется</w:t>
      </w:r>
      <w:r w:rsidR="005E7531" w:rsidRPr="005E7531">
        <w:rPr>
          <w:rFonts w:eastAsiaTheme="minorEastAsia"/>
          <w:sz w:val="28"/>
          <w:szCs w:val="28"/>
        </w:rPr>
        <w:t xml:space="preserve"> </w:t>
      </w:r>
      <w:r w:rsidR="00A67036" w:rsidRPr="00A67036">
        <w:rPr>
          <w:rFonts w:eastAsiaTheme="minorEastAsia"/>
          <w:sz w:val="28"/>
          <w:szCs w:val="28"/>
        </w:rPr>
        <w:t>на финансовое обеспечение затрат АО «</w:t>
      </w:r>
      <w:proofErr w:type="spellStart"/>
      <w:r w:rsidR="00A67036" w:rsidRPr="00A67036">
        <w:rPr>
          <w:rFonts w:eastAsiaTheme="minorEastAsia"/>
          <w:sz w:val="28"/>
          <w:szCs w:val="28"/>
        </w:rPr>
        <w:t>Югансктранстеплосервис</w:t>
      </w:r>
      <w:proofErr w:type="spellEnd"/>
      <w:r w:rsidR="00A67036" w:rsidRPr="00A67036">
        <w:rPr>
          <w:rFonts w:eastAsiaTheme="minorEastAsia"/>
          <w:sz w:val="28"/>
          <w:szCs w:val="28"/>
        </w:rPr>
        <w:t xml:space="preserve">» в случае ввода режима чрезвычайной ситуации на </w:t>
      </w:r>
      <w:r w:rsidR="00A67036" w:rsidRPr="00A67036">
        <w:rPr>
          <w:rFonts w:eastAsiaTheme="minorEastAsia"/>
          <w:sz w:val="28"/>
          <w:szCs w:val="28"/>
        </w:rPr>
        <w:lastRenderedPageBreak/>
        <w:t>приобретение дизельного топлива, необходимого для работы котельных в отопительный период, при условии перевода котлов на резервный вид топлива и обеспечения нормативного неснижаемого запаса топлива на источниках тепловой энергии, расположенных на территории города Нефтеюганска</w:t>
      </w:r>
      <w:r w:rsidR="00D366EA">
        <w:rPr>
          <w:rFonts w:eastAsiaTheme="minorEastAsia"/>
          <w:sz w:val="28"/>
          <w:szCs w:val="28"/>
        </w:rPr>
        <w:t>.</w:t>
      </w:r>
    </w:p>
    <w:p w14:paraId="7A98AC14" w14:textId="77777777" w:rsidR="00A67036" w:rsidRDefault="00A67036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A67036">
        <w:rPr>
          <w:sz w:val="28"/>
          <w:szCs w:val="28"/>
        </w:rPr>
        <w:t>Целью предоставления субсидии является обеспечение                                                 АО «</w:t>
      </w:r>
      <w:proofErr w:type="spellStart"/>
      <w:r w:rsidRPr="00A67036">
        <w:rPr>
          <w:sz w:val="28"/>
          <w:szCs w:val="28"/>
        </w:rPr>
        <w:t>Югансктранстеплосервис</w:t>
      </w:r>
      <w:proofErr w:type="spellEnd"/>
      <w:r w:rsidRPr="00A67036">
        <w:rPr>
          <w:sz w:val="28"/>
          <w:szCs w:val="28"/>
        </w:rPr>
        <w:t>» дизельным топливом в случае ввода режима чрезвычайной ситуации для надежной и стабильной работы котельных, обеспечивающих выработку тепловой энергии в отопительный период</w:t>
      </w:r>
      <w:r>
        <w:rPr>
          <w:sz w:val="28"/>
          <w:szCs w:val="28"/>
        </w:rPr>
        <w:t>.</w:t>
      </w:r>
    </w:p>
    <w:p w14:paraId="0E8F2615" w14:textId="1B828E45" w:rsidR="00520D15" w:rsidRPr="007A4DA8" w:rsidRDefault="00853DAA" w:rsidP="00162295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7A4DA8">
        <w:rPr>
          <w:sz w:val="28"/>
          <w:szCs w:val="28"/>
        </w:rPr>
        <w:t xml:space="preserve">3. 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Pr="007A4DA8">
        <w:rPr>
          <w:sz w:val="28"/>
          <w:szCs w:val="28"/>
        </w:rPr>
        <w:br/>
        <w:t>(их количественная оценка):</w:t>
      </w:r>
    </w:p>
    <w:p w14:paraId="03CD1CDE" w14:textId="5DDE3D9B" w:rsidR="00D366EA" w:rsidRDefault="003F400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2C0B91">
        <w:rPr>
          <w:rFonts w:ascii="Times New Roman" w:hAnsi="Times New Roman" w:cs="Times New Roman"/>
          <w:sz w:val="28"/>
        </w:rPr>
        <w:t>п</w:t>
      </w:r>
      <w:r w:rsidR="002C0B91" w:rsidRPr="002C0B91">
        <w:rPr>
          <w:rFonts w:ascii="Times New Roman" w:hAnsi="Times New Roman" w:cs="Times New Roman"/>
          <w:sz w:val="28"/>
        </w:rPr>
        <w:t>олучател</w:t>
      </w:r>
      <w:r w:rsidR="00D366EA">
        <w:rPr>
          <w:rFonts w:ascii="Times New Roman" w:hAnsi="Times New Roman" w:cs="Times New Roman"/>
          <w:sz w:val="28"/>
        </w:rPr>
        <w:t>ями</w:t>
      </w:r>
      <w:r w:rsidR="002C0B91" w:rsidRPr="002C0B91">
        <w:rPr>
          <w:rFonts w:ascii="Times New Roman" w:hAnsi="Times New Roman" w:cs="Times New Roman"/>
          <w:sz w:val="28"/>
        </w:rPr>
        <w:t xml:space="preserve"> субсидии явля</w:t>
      </w:r>
      <w:r w:rsidR="00D366EA">
        <w:rPr>
          <w:rFonts w:ascii="Times New Roman" w:hAnsi="Times New Roman" w:cs="Times New Roman"/>
          <w:sz w:val="28"/>
        </w:rPr>
        <w:t>ю</w:t>
      </w:r>
      <w:r w:rsidR="002C0B91" w:rsidRPr="002C0B91">
        <w:rPr>
          <w:rFonts w:ascii="Times New Roman" w:hAnsi="Times New Roman" w:cs="Times New Roman"/>
          <w:sz w:val="28"/>
        </w:rPr>
        <w:t xml:space="preserve">тся </w:t>
      </w:r>
      <w:r w:rsidR="00D366EA">
        <w:rPr>
          <w:rFonts w:ascii="Times New Roman" w:hAnsi="Times New Roman" w:cs="Times New Roman"/>
          <w:sz w:val="28"/>
        </w:rPr>
        <w:t>ресурсоснабжающ</w:t>
      </w:r>
      <w:r w:rsidR="00A67036">
        <w:rPr>
          <w:rFonts w:ascii="Times New Roman" w:hAnsi="Times New Roman" w:cs="Times New Roman"/>
          <w:sz w:val="28"/>
        </w:rPr>
        <w:t>ая</w:t>
      </w:r>
      <w:r w:rsidR="00D366EA">
        <w:rPr>
          <w:rFonts w:ascii="Times New Roman" w:hAnsi="Times New Roman" w:cs="Times New Roman"/>
          <w:sz w:val="28"/>
        </w:rPr>
        <w:t xml:space="preserve"> организаци</w:t>
      </w:r>
      <w:r w:rsidR="00A67036">
        <w:rPr>
          <w:rFonts w:ascii="Times New Roman" w:hAnsi="Times New Roman" w:cs="Times New Roman"/>
          <w:sz w:val="28"/>
        </w:rPr>
        <w:t>я</w:t>
      </w:r>
      <w:r w:rsidR="00D366EA">
        <w:rPr>
          <w:rFonts w:ascii="Times New Roman" w:hAnsi="Times New Roman" w:cs="Times New Roman"/>
          <w:sz w:val="28"/>
        </w:rPr>
        <w:t>:</w:t>
      </w:r>
    </w:p>
    <w:p w14:paraId="24B4B771" w14:textId="1CB240B6" w:rsidR="002C0B91" w:rsidRDefault="00D366EA" w:rsidP="00E263E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Pr="00D366EA">
        <w:rPr>
          <w:rFonts w:ascii="Times New Roman" w:hAnsi="Times New Roman" w:cs="Times New Roman"/>
          <w:sz w:val="28"/>
        </w:rPr>
        <w:t xml:space="preserve">АО </w:t>
      </w:r>
      <w:r>
        <w:rPr>
          <w:rFonts w:ascii="Times New Roman" w:hAnsi="Times New Roman" w:cs="Times New Roman"/>
          <w:sz w:val="28"/>
        </w:rPr>
        <w:t>«</w:t>
      </w:r>
      <w:proofErr w:type="spellStart"/>
      <w:r w:rsidRPr="00D366EA">
        <w:rPr>
          <w:rFonts w:ascii="Times New Roman" w:hAnsi="Times New Roman" w:cs="Times New Roman"/>
          <w:sz w:val="28"/>
        </w:rPr>
        <w:t>Югансктранстеплосервис</w:t>
      </w:r>
      <w:proofErr w:type="spellEnd"/>
      <w:r>
        <w:rPr>
          <w:rFonts w:ascii="Times New Roman" w:hAnsi="Times New Roman" w:cs="Times New Roman"/>
          <w:sz w:val="28"/>
        </w:rPr>
        <w:t>»</w:t>
      </w:r>
      <w:r w:rsidRPr="00D366EA">
        <w:rPr>
          <w:rFonts w:ascii="Times New Roman" w:hAnsi="Times New Roman" w:cs="Times New Roman"/>
          <w:sz w:val="28"/>
        </w:rPr>
        <w:t xml:space="preserve">, которое наделено статусом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 в соответствии с постановлением администрации города Нефтеюганска от 15.09.2017 </w:t>
      </w:r>
      <w:r>
        <w:rPr>
          <w:rFonts w:ascii="Times New Roman" w:hAnsi="Times New Roman" w:cs="Times New Roman"/>
          <w:sz w:val="28"/>
        </w:rPr>
        <w:t>№</w:t>
      </w:r>
      <w:r w:rsidRPr="00D366EA">
        <w:rPr>
          <w:rFonts w:ascii="Times New Roman" w:hAnsi="Times New Roman" w:cs="Times New Roman"/>
          <w:sz w:val="28"/>
        </w:rPr>
        <w:t xml:space="preserve"> 569-п </w:t>
      </w:r>
      <w:r>
        <w:rPr>
          <w:rFonts w:ascii="Times New Roman" w:hAnsi="Times New Roman" w:cs="Times New Roman"/>
          <w:sz w:val="28"/>
        </w:rPr>
        <w:t>«</w:t>
      </w:r>
      <w:r w:rsidRPr="00D366EA">
        <w:rPr>
          <w:rFonts w:ascii="Times New Roman" w:hAnsi="Times New Roman" w:cs="Times New Roman"/>
          <w:sz w:val="28"/>
        </w:rPr>
        <w:t>О присвоении статуса единой теплоснабжающей организации, осуществляющей деятельность в сфере теплоснабжения на территории муниципального образования город Нефтеюганск, владеющей в соответствующей зоне деятельности источником тепловой энергии и определенной границами систем теплоснабжения города Нефтеюганска</w:t>
      </w:r>
      <w:r>
        <w:rPr>
          <w:rFonts w:ascii="Times New Roman" w:hAnsi="Times New Roman" w:cs="Times New Roman"/>
          <w:sz w:val="28"/>
        </w:rPr>
        <w:t>»</w:t>
      </w:r>
      <w:r w:rsidR="00A67036">
        <w:rPr>
          <w:rFonts w:ascii="Times New Roman" w:hAnsi="Times New Roman" w:cs="Times New Roman"/>
          <w:sz w:val="28"/>
        </w:rPr>
        <w:t>.</w:t>
      </w:r>
    </w:p>
    <w:p w14:paraId="43EE2C4A" w14:textId="77777777" w:rsidR="00853DAA" w:rsidRPr="002C0B91" w:rsidRDefault="00853DAA" w:rsidP="002C0B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B91">
        <w:rPr>
          <w:rFonts w:ascii="Times New Roman" w:hAnsi="Times New Roman" w:cs="Times New Roman"/>
          <w:sz w:val="28"/>
          <w:szCs w:val="28"/>
        </w:rPr>
        <w:t>4. </w:t>
      </w:r>
      <w:r w:rsidRPr="002C0B91">
        <w:rPr>
          <w:rFonts w:ascii="Times New Roman" w:hAnsi="Times New Roman" w:cs="Times New Roman"/>
          <w:bCs/>
          <w:sz w:val="28"/>
          <w:szCs w:val="28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государственной власти, органы местного самоуправления, интересы которых затрагиваются регулированием, установленным нормативным правовым актом, </w:t>
      </w:r>
      <w:r w:rsidRPr="002C0B91">
        <w:rPr>
          <w:rFonts w:ascii="Times New Roman" w:hAnsi="Times New Roman" w:cs="Times New Roman"/>
          <w:sz w:val="28"/>
          <w:szCs w:val="28"/>
        </w:rPr>
        <w:t>и их количественная оценка:</w:t>
      </w:r>
    </w:p>
    <w:p w14:paraId="2325DC3D" w14:textId="720B03AE" w:rsidR="002C0B91" w:rsidRDefault="00162295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A4DA8">
        <w:rPr>
          <w:rFonts w:ascii="Times New Roman" w:hAnsi="Times New Roman" w:cs="Times New Roman"/>
          <w:sz w:val="28"/>
        </w:rPr>
        <w:t>-</w:t>
      </w:r>
      <w:r w:rsidR="003E6085">
        <w:rPr>
          <w:rFonts w:ascii="Times New Roman" w:hAnsi="Times New Roman" w:cs="Times New Roman"/>
          <w:sz w:val="28"/>
        </w:rPr>
        <w:t>юридическ</w:t>
      </w:r>
      <w:r w:rsidR="006D3B1B">
        <w:rPr>
          <w:rFonts w:ascii="Times New Roman" w:hAnsi="Times New Roman" w:cs="Times New Roman"/>
          <w:sz w:val="28"/>
        </w:rPr>
        <w:t>о</w:t>
      </w:r>
      <w:r w:rsidR="003E6085">
        <w:rPr>
          <w:rFonts w:ascii="Times New Roman" w:hAnsi="Times New Roman" w:cs="Times New Roman"/>
          <w:sz w:val="28"/>
        </w:rPr>
        <w:t>е лиц</w:t>
      </w:r>
      <w:r w:rsidR="006D3B1B">
        <w:rPr>
          <w:rFonts w:ascii="Times New Roman" w:hAnsi="Times New Roman" w:cs="Times New Roman"/>
          <w:sz w:val="28"/>
        </w:rPr>
        <w:t>о</w:t>
      </w:r>
      <w:r w:rsidR="003E6085">
        <w:rPr>
          <w:rFonts w:ascii="Times New Roman" w:hAnsi="Times New Roman" w:cs="Times New Roman"/>
          <w:sz w:val="28"/>
        </w:rPr>
        <w:t xml:space="preserve">, </w:t>
      </w:r>
      <w:r w:rsidR="00BE5D94">
        <w:rPr>
          <w:rFonts w:ascii="Times New Roman" w:hAnsi="Times New Roman" w:cs="Times New Roman"/>
          <w:sz w:val="28"/>
        </w:rPr>
        <w:t>ресурсоснабжающ</w:t>
      </w:r>
      <w:r w:rsidR="006D3B1B">
        <w:rPr>
          <w:rFonts w:ascii="Times New Roman" w:hAnsi="Times New Roman" w:cs="Times New Roman"/>
          <w:sz w:val="28"/>
        </w:rPr>
        <w:t>ая</w:t>
      </w:r>
      <w:r w:rsidR="00BE5D94">
        <w:rPr>
          <w:rFonts w:ascii="Times New Roman" w:hAnsi="Times New Roman" w:cs="Times New Roman"/>
          <w:sz w:val="28"/>
        </w:rPr>
        <w:t xml:space="preserve"> организаци</w:t>
      </w:r>
      <w:r w:rsidR="006D3B1B">
        <w:rPr>
          <w:rFonts w:ascii="Times New Roman" w:hAnsi="Times New Roman" w:cs="Times New Roman"/>
          <w:sz w:val="28"/>
        </w:rPr>
        <w:t>я</w:t>
      </w:r>
      <w:r w:rsidR="00BE5D94">
        <w:rPr>
          <w:rFonts w:ascii="Times New Roman" w:hAnsi="Times New Roman" w:cs="Times New Roman"/>
          <w:sz w:val="28"/>
        </w:rPr>
        <w:t>,</w:t>
      </w:r>
      <w:r w:rsidR="003E6085" w:rsidRPr="003E6085">
        <w:rPr>
          <w:rFonts w:ascii="Times New Roman" w:hAnsi="Times New Roman" w:cs="Times New Roman"/>
          <w:sz w:val="28"/>
        </w:rPr>
        <w:t xml:space="preserve"> </w:t>
      </w:r>
      <w:r w:rsidR="003E6085" w:rsidRPr="00D366EA">
        <w:rPr>
          <w:rFonts w:ascii="Times New Roman" w:hAnsi="Times New Roman" w:cs="Times New Roman"/>
          <w:sz w:val="28"/>
        </w:rPr>
        <w:t>котор</w:t>
      </w:r>
      <w:r w:rsidR="006D3B1B">
        <w:rPr>
          <w:rFonts w:ascii="Times New Roman" w:hAnsi="Times New Roman" w:cs="Times New Roman"/>
          <w:sz w:val="28"/>
        </w:rPr>
        <w:t>ая</w:t>
      </w:r>
      <w:r w:rsidR="003E6085" w:rsidRPr="00D366EA">
        <w:rPr>
          <w:rFonts w:ascii="Times New Roman" w:hAnsi="Times New Roman" w:cs="Times New Roman"/>
          <w:sz w:val="28"/>
        </w:rPr>
        <w:t xml:space="preserve"> наделен</w:t>
      </w:r>
      <w:r w:rsidR="006D3B1B">
        <w:rPr>
          <w:rFonts w:ascii="Times New Roman" w:hAnsi="Times New Roman" w:cs="Times New Roman"/>
          <w:sz w:val="28"/>
        </w:rPr>
        <w:t>а</w:t>
      </w:r>
      <w:r w:rsidR="003E6085" w:rsidRPr="00D366EA">
        <w:rPr>
          <w:rFonts w:ascii="Times New Roman" w:hAnsi="Times New Roman" w:cs="Times New Roman"/>
          <w:sz w:val="28"/>
        </w:rPr>
        <w:t xml:space="preserve"> статусом гарантирующей организации в сфере</w:t>
      </w:r>
      <w:r w:rsidR="003E6085" w:rsidRPr="003E6085">
        <w:t xml:space="preserve"> </w:t>
      </w:r>
      <w:r w:rsidR="003E6085" w:rsidRPr="003E6085">
        <w:rPr>
          <w:rFonts w:ascii="Times New Roman" w:hAnsi="Times New Roman" w:cs="Times New Roman"/>
          <w:sz w:val="28"/>
        </w:rPr>
        <w:t>теплоснабжения</w:t>
      </w:r>
      <w:r w:rsidR="006D3B1B">
        <w:rPr>
          <w:rFonts w:ascii="Times New Roman" w:hAnsi="Times New Roman" w:cs="Times New Roman"/>
          <w:sz w:val="28"/>
        </w:rPr>
        <w:t>;</w:t>
      </w:r>
    </w:p>
    <w:p w14:paraId="52D5CE49" w14:textId="066DAF21" w:rsidR="005A0DCC" w:rsidRDefault="005A0DCC" w:rsidP="0016229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-департамент ЖКХ;</w:t>
      </w:r>
    </w:p>
    <w:p w14:paraId="7E7EE354" w14:textId="3960A72A" w:rsidR="00162295" w:rsidRPr="002C0B91" w:rsidRDefault="002C0B91" w:rsidP="00FC0DBF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</w:rPr>
        <w:t>-ад</w:t>
      </w:r>
      <w:r w:rsidR="00FC0DBF">
        <w:rPr>
          <w:rFonts w:ascii="Times New Roman" w:hAnsi="Times New Roman" w:cs="Times New Roman"/>
          <w:sz w:val="28"/>
        </w:rPr>
        <w:t>министрация города Нефтеюганска.</w:t>
      </w:r>
    </w:p>
    <w:p w14:paraId="64E3FF2E" w14:textId="77777777" w:rsidR="00853DAA" w:rsidRDefault="00853DAA" w:rsidP="00853D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5. 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7A4DA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7A4DA8">
        <w:rPr>
          <w:rFonts w:ascii="Times New Roman" w:hAnsi="Times New Roman" w:cs="Times New Roman"/>
          <w:sz w:val="28"/>
          <w:szCs w:val="28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нормативного правового акта изменений в содержании существующих обязанностей, запретов и ограничений указанных субъектов:</w:t>
      </w:r>
    </w:p>
    <w:p w14:paraId="777F3047" w14:textId="77777777" w:rsidR="007A5017" w:rsidRP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</w:t>
      </w:r>
      <w:r w:rsidRPr="007A5017">
        <w:rPr>
          <w:rFonts w:ascii="Times New Roman" w:hAnsi="Times New Roman" w:cs="Times New Roman"/>
          <w:sz w:val="28"/>
          <w:szCs w:val="28"/>
        </w:rPr>
        <w:lastRenderedPageBreak/>
        <w:t>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56C1D82" w14:textId="77777777" w:rsidR="007A5017" w:rsidRP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>-не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FB4FF08" w14:textId="77777777" w:rsidR="007A5017" w:rsidRP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>-не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5DA8CAF1" w14:textId="77777777" w:rsidR="007A5017" w:rsidRP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>-не должен получать средства из бюджета города Нефтеюганска в соответствии с муниципальными правовыми актами на цели, указанные в пункте 1.2 настоящего Порядка;</w:t>
      </w:r>
    </w:p>
    <w:p w14:paraId="2F7E7544" w14:textId="77777777" w:rsidR="007A5017" w:rsidRP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>-не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14:paraId="21CBA5FC" w14:textId="1CAB7A9B" w:rsid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017">
        <w:rPr>
          <w:rFonts w:ascii="Times New Roman" w:hAnsi="Times New Roman" w:cs="Times New Roman"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E63C77" w14:textId="1000C757" w:rsidR="007A5017" w:rsidRDefault="000E6F12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F12">
        <w:rPr>
          <w:rFonts w:ascii="Times New Roman" w:hAnsi="Times New Roman" w:cs="Times New Roman"/>
          <w:sz w:val="28"/>
          <w:szCs w:val="28"/>
        </w:rPr>
        <w:t>-запрет приобретения получателем субсидии, а также иными юридическими лицами, получающими средства на основании договоров (соглашений), заключенных с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результата предоставления субсидии;</w:t>
      </w:r>
    </w:p>
    <w:p w14:paraId="7EB2290D" w14:textId="1E0F89B6" w:rsidR="007A5017" w:rsidRDefault="000E6F12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E6F12">
        <w:rPr>
          <w:rFonts w:ascii="Times New Roman" w:hAnsi="Times New Roman" w:cs="Times New Roman"/>
          <w:sz w:val="28"/>
          <w:szCs w:val="28"/>
        </w:rPr>
        <w:t>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DFF13B" w14:textId="77777777" w:rsidR="007A5017" w:rsidRDefault="007A5017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F2CB6D" w14:textId="4BF56FB7" w:rsidR="00853DAA" w:rsidRPr="007A4DA8" w:rsidRDefault="00853DAA" w:rsidP="007A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6.</w:t>
      </w:r>
      <w:r w:rsidRPr="007A4DA8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7A4DA8">
        <w:rPr>
          <w:rFonts w:ascii="Times New Roman" w:hAnsi="Times New Roman" w:cs="Times New Roman"/>
          <w:sz w:val="28"/>
          <w:szCs w:val="28"/>
        </w:rPr>
        <w:t xml:space="preserve">ценка расходов субъектов предпринимательской и инвестиционной деятельности, связанных с необходимостью соблюдать обязанности, запреты и </w:t>
      </w:r>
      <w:r w:rsidRPr="007A4DA8">
        <w:rPr>
          <w:rFonts w:ascii="Times New Roman" w:hAnsi="Times New Roman" w:cs="Times New Roman"/>
          <w:sz w:val="28"/>
          <w:szCs w:val="28"/>
        </w:rPr>
        <w:lastRenderedPageBreak/>
        <w:t>ограничения, возлагаемые на них или изменяемые предлагаемым проектом нормативного правового акта правовым регулированием:</w:t>
      </w:r>
    </w:p>
    <w:p w14:paraId="5672E2BF" w14:textId="1E929534" w:rsidR="00853DAA" w:rsidRPr="007A4DA8" w:rsidRDefault="003F400A" w:rsidP="00614EB3">
      <w:pPr>
        <w:autoSpaceDE w:val="0"/>
        <w:autoSpaceDN w:val="0"/>
        <w:ind w:firstLine="708"/>
        <w:rPr>
          <w:i/>
          <w:sz w:val="28"/>
          <w:szCs w:val="28"/>
        </w:rPr>
      </w:pPr>
      <w:r w:rsidRPr="006B48ED">
        <w:rPr>
          <w:sz w:val="28"/>
          <w:szCs w:val="28"/>
        </w:rPr>
        <w:t>-</w:t>
      </w:r>
      <w:r w:rsidR="00E263E1">
        <w:rPr>
          <w:sz w:val="28"/>
          <w:szCs w:val="28"/>
        </w:rPr>
        <w:t xml:space="preserve">оценка стандартных издержек (издержек исполнения требований) – </w:t>
      </w:r>
      <w:r w:rsidR="00EE7DE3">
        <w:rPr>
          <w:sz w:val="28"/>
          <w:szCs w:val="28"/>
        </w:rPr>
        <w:t>7 026,19</w:t>
      </w:r>
      <w:r w:rsidR="00950A91" w:rsidRPr="006B48ED">
        <w:rPr>
          <w:sz w:val="28"/>
          <w:szCs w:val="28"/>
        </w:rPr>
        <w:t>.</w:t>
      </w:r>
    </w:p>
    <w:p w14:paraId="1071A48A" w14:textId="77777777" w:rsidR="00950A91" w:rsidRDefault="00853DAA" w:rsidP="00950A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DA8">
        <w:rPr>
          <w:rFonts w:ascii="Times New Roman" w:hAnsi="Times New Roman" w:cs="Times New Roman"/>
          <w:sz w:val="28"/>
          <w:szCs w:val="28"/>
        </w:rPr>
        <w:t>7. Оценка рисков невозможности решения проблемы предложенным способом, рисков непредвиденных негативных последствий</w:t>
      </w:r>
      <w:r w:rsidR="003F400A" w:rsidRPr="007A4DA8">
        <w:rPr>
          <w:rFonts w:ascii="Times New Roman" w:hAnsi="Times New Roman" w:cs="Times New Roman"/>
          <w:sz w:val="28"/>
          <w:szCs w:val="28"/>
        </w:rPr>
        <w:t>:</w:t>
      </w:r>
    </w:p>
    <w:p w14:paraId="72C1EBDD" w14:textId="3BF494AB" w:rsidR="00037A85" w:rsidRPr="00E263E1" w:rsidRDefault="00374536" w:rsidP="00E263E1">
      <w:pPr>
        <w:ind w:firstLine="708"/>
        <w:jc w:val="both"/>
      </w:pPr>
      <w:r w:rsidRPr="00374536">
        <w:rPr>
          <w:sz w:val="28"/>
        </w:rPr>
        <w:t xml:space="preserve">Риск ограничения поставки </w:t>
      </w:r>
      <w:r w:rsidR="000D3609">
        <w:rPr>
          <w:sz w:val="28"/>
        </w:rPr>
        <w:t>тепловой энергии</w:t>
      </w:r>
      <w:r w:rsidRPr="00374536">
        <w:rPr>
          <w:sz w:val="28"/>
        </w:rPr>
        <w:t xml:space="preserve"> </w:t>
      </w:r>
      <w:r w:rsidR="000D3609">
        <w:rPr>
          <w:sz w:val="28"/>
        </w:rPr>
        <w:t>для потребителей коммунальной услуги в отопительный период</w:t>
      </w:r>
      <w:r w:rsidR="00E263E1" w:rsidRPr="00E263E1">
        <w:rPr>
          <w:sz w:val="28"/>
        </w:rPr>
        <w:t>.</w:t>
      </w:r>
    </w:p>
    <w:p w14:paraId="14828429" w14:textId="77777777" w:rsidR="00037A85" w:rsidRPr="00E263E1" w:rsidRDefault="00037A85" w:rsidP="001D3DFC">
      <w:pPr>
        <w:pStyle w:val="ConsPlusNormal"/>
        <w:ind w:firstLine="709"/>
        <w:jc w:val="both"/>
      </w:pPr>
    </w:p>
    <w:p w14:paraId="6E14CA92" w14:textId="77777777" w:rsidR="00037A85" w:rsidRDefault="00037A85" w:rsidP="001D3DFC">
      <w:pPr>
        <w:pStyle w:val="ConsPlusNormal"/>
        <w:ind w:firstLine="709"/>
        <w:jc w:val="both"/>
      </w:pPr>
    </w:p>
    <w:p w14:paraId="2EAC2D4A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E52393D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BADD88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E43384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FD512B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A6669C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3FD0A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0C8C4C0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4DF6B51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51FB77D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8CA1CD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2C2CF24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E121A9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630E4E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EC9B41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491B595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83B9D6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FB18890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15240C8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CE147EE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80EDDF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DE35A43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DFF821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C06E51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0A57B8D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0D6C27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E42BDA4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B4118A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940DF3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C50125B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DF8D6D9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E60A026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73B7F122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16A115B7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CF11F4A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7C1370F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6BF658F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4DEA495C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53B7397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03F826AA" w14:textId="77777777" w:rsidR="00AB59E0" w:rsidRDefault="00AB59E0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36AAC54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E62042F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5147479B" w14:textId="77777777" w:rsidR="00E263E1" w:rsidRDefault="00E263E1" w:rsidP="00037A85">
      <w:pPr>
        <w:pStyle w:val="ConsPlusNormal"/>
        <w:rPr>
          <w:rFonts w:ascii="Times New Roman" w:hAnsi="Times New Roman" w:cs="Times New Roman"/>
          <w:sz w:val="22"/>
        </w:rPr>
      </w:pPr>
    </w:p>
    <w:p w14:paraId="3692D88E" w14:textId="77777777" w:rsidR="00037A85" w:rsidRPr="00037A85" w:rsidRDefault="00B94C09" w:rsidP="00037A85">
      <w:pPr>
        <w:pStyle w:val="ConsPlusNormal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А.И.Слышанс</w:t>
      </w:r>
      <w:proofErr w:type="spellEnd"/>
    </w:p>
    <w:p w14:paraId="3A8A91DC" w14:textId="77777777" w:rsidR="006B48ED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 xml:space="preserve">Начальник отдела экономической </w:t>
      </w:r>
    </w:p>
    <w:p w14:paraId="710A6954" w14:textId="77777777" w:rsidR="00037A85" w:rsidRPr="00037A85" w:rsidRDefault="00037A85" w:rsidP="00037A85">
      <w:pPr>
        <w:pStyle w:val="ConsPlusNormal"/>
        <w:rPr>
          <w:rFonts w:ascii="Times New Roman" w:hAnsi="Times New Roman" w:cs="Times New Roman"/>
          <w:sz w:val="22"/>
        </w:rPr>
      </w:pPr>
      <w:r w:rsidRPr="00037A85">
        <w:rPr>
          <w:rFonts w:ascii="Times New Roman" w:hAnsi="Times New Roman" w:cs="Times New Roman"/>
          <w:sz w:val="22"/>
        </w:rPr>
        <w:t>политики и мониторинга департамента ЖКХ</w:t>
      </w:r>
    </w:p>
    <w:p w14:paraId="3777B580" w14:textId="77777777" w:rsidR="00037A85" w:rsidRDefault="00037A85" w:rsidP="00037A85">
      <w:pPr>
        <w:pStyle w:val="ConsPlusNormal"/>
      </w:pPr>
      <w:r w:rsidRPr="00037A85">
        <w:rPr>
          <w:rFonts w:ascii="Times New Roman" w:hAnsi="Times New Roman" w:cs="Times New Roman"/>
          <w:sz w:val="22"/>
        </w:rPr>
        <w:lastRenderedPageBreak/>
        <w:t>Тел.: 23 77 49</w:t>
      </w:r>
    </w:p>
    <w:sectPr w:rsidR="00037A85" w:rsidSect="00E263E1">
      <w:pgSz w:w="11906" w:h="16838"/>
      <w:pgMar w:top="1021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1DE"/>
    <w:rsid w:val="00013F25"/>
    <w:rsid w:val="00024D2D"/>
    <w:rsid w:val="000266CF"/>
    <w:rsid w:val="00037A85"/>
    <w:rsid w:val="000D3609"/>
    <w:rsid w:val="000E6F12"/>
    <w:rsid w:val="00135247"/>
    <w:rsid w:val="001579EF"/>
    <w:rsid w:val="00162295"/>
    <w:rsid w:val="001D3DFC"/>
    <w:rsid w:val="0021136D"/>
    <w:rsid w:val="002944FA"/>
    <w:rsid w:val="002A3E63"/>
    <w:rsid w:val="002A7AD2"/>
    <w:rsid w:val="002C0B91"/>
    <w:rsid w:val="002D427A"/>
    <w:rsid w:val="00314378"/>
    <w:rsid w:val="00374536"/>
    <w:rsid w:val="003E6085"/>
    <w:rsid w:val="003F400A"/>
    <w:rsid w:val="00427912"/>
    <w:rsid w:val="00434A79"/>
    <w:rsid w:val="0044147F"/>
    <w:rsid w:val="00520D15"/>
    <w:rsid w:val="00524E8B"/>
    <w:rsid w:val="0054182D"/>
    <w:rsid w:val="00555FA7"/>
    <w:rsid w:val="0057455D"/>
    <w:rsid w:val="005A0DCC"/>
    <w:rsid w:val="005E7531"/>
    <w:rsid w:val="00614EB3"/>
    <w:rsid w:val="00622AF6"/>
    <w:rsid w:val="00684EC1"/>
    <w:rsid w:val="0069061A"/>
    <w:rsid w:val="006B48ED"/>
    <w:rsid w:val="006D3B1B"/>
    <w:rsid w:val="007124C6"/>
    <w:rsid w:val="007701B6"/>
    <w:rsid w:val="00777B5B"/>
    <w:rsid w:val="007829D9"/>
    <w:rsid w:val="007A452A"/>
    <w:rsid w:val="007A4DA8"/>
    <w:rsid w:val="007A5017"/>
    <w:rsid w:val="007F114C"/>
    <w:rsid w:val="008430E8"/>
    <w:rsid w:val="00853DAA"/>
    <w:rsid w:val="008932C9"/>
    <w:rsid w:val="008B6ECE"/>
    <w:rsid w:val="00906F47"/>
    <w:rsid w:val="00950A91"/>
    <w:rsid w:val="00957572"/>
    <w:rsid w:val="0096101C"/>
    <w:rsid w:val="00967402"/>
    <w:rsid w:val="009867C9"/>
    <w:rsid w:val="009F4E1C"/>
    <w:rsid w:val="00A67036"/>
    <w:rsid w:val="00AB59E0"/>
    <w:rsid w:val="00AF1A8C"/>
    <w:rsid w:val="00B94C09"/>
    <w:rsid w:val="00BE5D94"/>
    <w:rsid w:val="00C4166A"/>
    <w:rsid w:val="00CA25AF"/>
    <w:rsid w:val="00CC4C21"/>
    <w:rsid w:val="00D00A02"/>
    <w:rsid w:val="00D120DE"/>
    <w:rsid w:val="00D366EA"/>
    <w:rsid w:val="00D84080"/>
    <w:rsid w:val="00DB5C47"/>
    <w:rsid w:val="00DF0C64"/>
    <w:rsid w:val="00E263E1"/>
    <w:rsid w:val="00E551DE"/>
    <w:rsid w:val="00E666D7"/>
    <w:rsid w:val="00EE7DE3"/>
    <w:rsid w:val="00F805B9"/>
    <w:rsid w:val="00F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C44B"/>
  <w15:docId w15:val="{FF6A48C1-22E9-4BBB-9037-86C5AE8F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D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Гиперссылка1"/>
    <w:link w:val="a3"/>
    <w:rsid w:val="00162295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3">
    <w:name w:val="Hyperlink"/>
    <w:link w:val="1"/>
    <w:rsid w:val="00162295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0B9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C0B9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524E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1355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Евгеньевна</dc:creator>
  <cp:keywords/>
  <dc:description/>
  <cp:lastModifiedBy>Пользователь</cp:lastModifiedBy>
  <cp:revision>40</cp:revision>
  <cp:lastPrinted>2024-03-20T05:22:00Z</cp:lastPrinted>
  <dcterms:created xsi:type="dcterms:W3CDTF">2022-07-29T05:18:00Z</dcterms:created>
  <dcterms:modified xsi:type="dcterms:W3CDTF">2025-09-15T10:01:00Z</dcterms:modified>
</cp:coreProperties>
</file>